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Y="954"/>
        <w:tblW w:w="0" w:type="auto"/>
        <w:tblLook w:val="04A0" w:firstRow="1" w:lastRow="0" w:firstColumn="1" w:lastColumn="0" w:noHBand="0" w:noVBand="1"/>
      </w:tblPr>
      <w:tblGrid>
        <w:gridCol w:w="2887"/>
        <w:gridCol w:w="6238"/>
      </w:tblGrid>
      <w:tr w:rsidR="00A02C75" w:rsidRPr="00A02C75" w:rsidTr="00A02C75">
        <w:trPr>
          <w:trHeight w:val="263"/>
        </w:trPr>
        <w:tc>
          <w:tcPr>
            <w:tcW w:w="2887" w:type="dxa"/>
          </w:tcPr>
          <w:p w:rsidR="00A02C75" w:rsidRPr="00A02C75" w:rsidRDefault="00A02C75" w:rsidP="00A02C75">
            <w:pPr>
              <w:rPr>
                <w:b/>
              </w:rPr>
            </w:pPr>
            <w:bookmarkStart w:id="0" w:name="_GoBack"/>
            <w:bookmarkEnd w:id="0"/>
            <w:r w:rsidRPr="00A02C75">
              <w:rPr>
                <w:b/>
              </w:rPr>
              <w:t>Job Title</w:t>
            </w:r>
          </w:p>
        </w:tc>
        <w:tc>
          <w:tcPr>
            <w:tcW w:w="6238" w:type="dxa"/>
          </w:tcPr>
          <w:p w:rsidR="00A02C75" w:rsidRPr="00A02C75" w:rsidRDefault="00A02C75" w:rsidP="00A02C75">
            <w:pPr>
              <w:rPr>
                <w:b/>
              </w:rPr>
            </w:pPr>
            <w:r w:rsidRPr="00A02C75">
              <w:rPr>
                <w:b/>
              </w:rPr>
              <w:t xml:space="preserve">Corporate </w:t>
            </w:r>
            <w:r>
              <w:rPr>
                <w:b/>
              </w:rPr>
              <w:t>Partnerships</w:t>
            </w:r>
          </w:p>
        </w:tc>
      </w:tr>
      <w:tr w:rsidR="00A02C75" w:rsidRPr="00A02C75" w:rsidTr="00A02C75">
        <w:trPr>
          <w:trHeight w:val="263"/>
        </w:trPr>
        <w:tc>
          <w:tcPr>
            <w:tcW w:w="2887" w:type="dxa"/>
          </w:tcPr>
          <w:p w:rsidR="00A02C75" w:rsidRPr="00A02C75" w:rsidRDefault="00A02C75" w:rsidP="00A02C75">
            <w:pPr>
              <w:rPr>
                <w:b/>
              </w:rPr>
            </w:pPr>
            <w:r>
              <w:rPr>
                <w:b/>
              </w:rPr>
              <w:t>Department</w:t>
            </w:r>
          </w:p>
        </w:tc>
        <w:tc>
          <w:tcPr>
            <w:tcW w:w="6238" w:type="dxa"/>
          </w:tcPr>
          <w:p w:rsidR="00A02C75" w:rsidRPr="00A02C75" w:rsidRDefault="00A02C75" w:rsidP="00A02C75">
            <w:pPr>
              <w:rPr>
                <w:b/>
              </w:rPr>
            </w:pPr>
            <w:r>
              <w:rPr>
                <w:b/>
              </w:rPr>
              <w:t>Fund Raising and Communications</w:t>
            </w:r>
          </w:p>
        </w:tc>
      </w:tr>
      <w:tr w:rsidR="00A02C75" w:rsidRPr="00A02C75" w:rsidTr="00A02C75">
        <w:trPr>
          <w:trHeight w:val="257"/>
        </w:trPr>
        <w:tc>
          <w:tcPr>
            <w:tcW w:w="2887" w:type="dxa"/>
          </w:tcPr>
          <w:p w:rsidR="00A02C75" w:rsidRPr="00A02C75" w:rsidRDefault="00A02C75" w:rsidP="00A02C75">
            <w:pPr>
              <w:rPr>
                <w:b/>
              </w:rPr>
            </w:pPr>
            <w:r>
              <w:rPr>
                <w:b/>
              </w:rPr>
              <w:t>Location</w:t>
            </w:r>
            <w:r w:rsidR="00072F96">
              <w:rPr>
                <w:b/>
              </w:rPr>
              <w:t xml:space="preserve"> </w:t>
            </w:r>
          </w:p>
        </w:tc>
        <w:tc>
          <w:tcPr>
            <w:tcW w:w="6238" w:type="dxa"/>
          </w:tcPr>
          <w:p w:rsidR="00A02C75" w:rsidRPr="00A02C75" w:rsidRDefault="00A02C75" w:rsidP="00A02C75">
            <w:pPr>
              <w:rPr>
                <w:b/>
              </w:rPr>
            </w:pPr>
            <w:r>
              <w:rPr>
                <w:b/>
              </w:rPr>
              <w:t>Delhi ( Head Office)</w:t>
            </w:r>
            <w:r w:rsidR="00F71678">
              <w:rPr>
                <w:b/>
              </w:rPr>
              <w:t>/Hyderabad</w:t>
            </w:r>
          </w:p>
        </w:tc>
      </w:tr>
      <w:tr w:rsidR="00A02C75" w:rsidRPr="00A02C75" w:rsidTr="00A02C75">
        <w:trPr>
          <w:trHeight w:val="245"/>
        </w:trPr>
        <w:tc>
          <w:tcPr>
            <w:tcW w:w="2887" w:type="dxa"/>
          </w:tcPr>
          <w:p w:rsidR="00A02C75" w:rsidRPr="00A02C75" w:rsidRDefault="00240970" w:rsidP="00A02C75">
            <w:pPr>
              <w:rPr>
                <w:b/>
              </w:rPr>
            </w:pPr>
            <w:r>
              <w:rPr>
                <w:b/>
              </w:rPr>
              <w:t xml:space="preserve">Reporting </w:t>
            </w:r>
            <w:r w:rsidR="00E03B35">
              <w:rPr>
                <w:b/>
              </w:rPr>
              <w:t xml:space="preserve"> to</w:t>
            </w:r>
          </w:p>
        </w:tc>
        <w:tc>
          <w:tcPr>
            <w:tcW w:w="6238" w:type="dxa"/>
          </w:tcPr>
          <w:p w:rsidR="00A02C75" w:rsidRPr="00A02C75" w:rsidRDefault="00240970" w:rsidP="00A02C75">
            <w:pPr>
              <w:rPr>
                <w:b/>
              </w:rPr>
            </w:pPr>
            <w:r>
              <w:rPr>
                <w:b/>
              </w:rPr>
              <w:t xml:space="preserve">Head – Corporate Partnerships </w:t>
            </w:r>
          </w:p>
        </w:tc>
      </w:tr>
      <w:tr w:rsidR="00240970" w:rsidRPr="00A02C75" w:rsidTr="00A02C75">
        <w:trPr>
          <w:trHeight w:val="245"/>
        </w:trPr>
        <w:tc>
          <w:tcPr>
            <w:tcW w:w="2887" w:type="dxa"/>
          </w:tcPr>
          <w:p w:rsidR="00240970" w:rsidRPr="00A02C75" w:rsidRDefault="00240970" w:rsidP="00240970">
            <w:pPr>
              <w:rPr>
                <w:b/>
              </w:rPr>
            </w:pPr>
            <w:r>
              <w:rPr>
                <w:b/>
              </w:rPr>
              <w:t>Number of Position</w:t>
            </w:r>
          </w:p>
        </w:tc>
        <w:tc>
          <w:tcPr>
            <w:tcW w:w="6238" w:type="dxa"/>
          </w:tcPr>
          <w:p w:rsidR="00240970" w:rsidRPr="00A02C75" w:rsidRDefault="00F71678" w:rsidP="00240970">
            <w:pPr>
              <w:rPr>
                <w:b/>
              </w:rPr>
            </w:pPr>
            <w:r>
              <w:rPr>
                <w:b/>
              </w:rPr>
              <w:t>2 for Assistant Managers ( one Delhi and one in Hyderabad)  and 1 for Manager/Sr. Manager</w:t>
            </w:r>
          </w:p>
        </w:tc>
      </w:tr>
    </w:tbl>
    <w:p w:rsidR="00A02C75" w:rsidRDefault="00AF7906" w:rsidP="00AF7906">
      <w:pPr>
        <w:jc w:val="center"/>
        <w:rPr>
          <w:b/>
          <w:sz w:val="28"/>
        </w:rPr>
      </w:pPr>
      <w:r w:rsidRPr="00AF7906">
        <w:rPr>
          <w:b/>
          <w:noProof/>
          <w:sz w:val="28"/>
        </w:rPr>
        <w:drawing>
          <wp:anchor distT="0" distB="0" distL="114300" distR="114300" simplePos="0" relativeHeight="251658240" behindDoc="0" locked="0" layoutInCell="1" allowOverlap="1" wp14:anchorId="644650E2" wp14:editId="7899D799">
            <wp:simplePos x="0" y="0"/>
            <wp:positionH relativeFrom="column">
              <wp:posOffset>4886325</wp:posOffset>
            </wp:positionH>
            <wp:positionV relativeFrom="paragraph">
              <wp:posOffset>-1026795</wp:posOffset>
            </wp:positionV>
            <wp:extent cx="1000125" cy="1017905"/>
            <wp:effectExtent l="0" t="0" r="9525" b="0"/>
            <wp:wrapSquare wrapText="bothSides"/>
            <wp:docPr id="1" name="Picture 1" descr="C:\Users\USER\Desktop\KHUSHII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KHUSHII 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00125" cy="10179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F7906">
        <w:rPr>
          <w:b/>
          <w:sz w:val="28"/>
        </w:rPr>
        <w:t xml:space="preserve">Job Description </w:t>
      </w:r>
    </w:p>
    <w:p w:rsidR="00240970" w:rsidRDefault="00240970" w:rsidP="00A02C75">
      <w:pPr>
        <w:rPr>
          <w:b/>
        </w:rPr>
      </w:pPr>
    </w:p>
    <w:p w:rsidR="00A02C75" w:rsidRPr="003E7F9D" w:rsidRDefault="00A02C75" w:rsidP="00A02C75">
      <w:pPr>
        <w:rPr>
          <w:b/>
        </w:rPr>
      </w:pPr>
      <w:r w:rsidRPr="003E7F9D">
        <w:rPr>
          <w:b/>
        </w:rPr>
        <w:t>Brief background on Kinship for Humanitarian Social Holistic Intervention in India (KHUSHII)</w:t>
      </w:r>
    </w:p>
    <w:p w:rsidR="00A02C75" w:rsidRDefault="00A02C75" w:rsidP="00A02C75">
      <w:r>
        <w:rPr>
          <w:sz w:val="28"/>
        </w:rPr>
        <w:t xml:space="preserve"> </w:t>
      </w:r>
      <w:r w:rsidR="003E7F9D" w:rsidRPr="00B241B9">
        <w:t xml:space="preserve">KHUSHII (Kinship for Humanitarian, Social and Holistic Intervention) is a national organization working for the </w:t>
      </w:r>
      <w:proofErr w:type="spellStart"/>
      <w:r w:rsidR="003E7F9D" w:rsidRPr="00B241B9">
        <w:t>upliftment</w:t>
      </w:r>
      <w:proofErr w:type="spellEnd"/>
      <w:r w:rsidR="003E7F9D" w:rsidRPr="00B241B9">
        <w:t xml:space="preserve"> of </w:t>
      </w:r>
      <w:r w:rsidR="003E7F9D">
        <w:t>underprivileged</w:t>
      </w:r>
      <w:r w:rsidR="003E7F9D" w:rsidRPr="00B241B9">
        <w:t xml:space="preserve"> in both rural and urban areas in India. Since its inception in 2003, the organization has adopted a </w:t>
      </w:r>
      <w:r w:rsidR="003E7F9D">
        <w:t xml:space="preserve">holistic </w:t>
      </w:r>
      <w:r w:rsidR="003E7F9D" w:rsidRPr="00B241B9">
        <w:t xml:space="preserve">approach towards empowerment for sustainable development. Thus far, </w:t>
      </w:r>
      <w:proofErr w:type="spellStart"/>
      <w:r w:rsidR="003E7F9D" w:rsidRPr="00B241B9">
        <w:t>Khu</w:t>
      </w:r>
      <w:r w:rsidR="003E7F9D">
        <w:t>shii</w:t>
      </w:r>
      <w:proofErr w:type="spellEnd"/>
      <w:r w:rsidR="003E7F9D">
        <w:t xml:space="preserve"> has touched the lives of 25</w:t>
      </w:r>
      <w:r w:rsidR="003E7F9D" w:rsidRPr="00B241B9">
        <w:t xml:space="preserve">000+ beneficiaries </w:t>
      </w:r>
      <w:r w:rsidR="003E7F9D">
        <w:t>through 15 projects across 7 states in India. T</w:t>
      </w:r>
      <w:r w:rsidR="003E7F9D" w:rsidRPr="00B241B9">
        <w:t xml:space="preserve">hrough its flagship program on Remedial Education, </w:t>
      </w:r>
      <w:proofErr w:type="spellStart"/>
      <w:r w:rsidR="003E7F9D" w:rsidRPr="00B241B9">
        <w:t>Shikshaantra</w:t>
      </w:r>
      <w:proofErr w:type="spellEnd"/>
      <w:r w:rsidR="003E7F9D" w:rsidRPr="00B241B9">
        <w:t xml:space="preserve"> Plus, </w:t>
      </w:r>
      <w:proofErr w:type="spellStart"/>
      <w:r w:rsidR="003E7F9D">
        <w:t>Khushii</w:t>
      </w:r>
      <w:proofErr w:type="spellEnd"/>
      <w:r w:rsidR="003E7F9D">
        <w:t xml:space="preserve"> </w:t>
      </w:r>
      <w:r w:rsidR="003E7F9D" w:rsidRPr="00B241B9">
        <w:t>addresses poor inf</w:t>
      </w:r>
      <w:r w:rsidR="003E7F9D">
        <w:t>rastructure, low Pupil-Teacher R</w:t>
      </w:r>
      <w:r w:rsidR="003E7F9D" w:rsidRPr="00B241B9">
        <w:t>atio, low learn</w:t>
      </w:r>
      <w:r w:rsidR="003E7F9D">
        <w:t>ing levels and greater drop out</w:t>
      </w:r>
      <w:r w:rsidR="003E7F9D" w:rsidRPr="00B241B9">
        <w:t xml:space="preserve"> in</w:t>
      </w:r>
      <w:r w:rsidR="003E7F9D">
        <w:t xml:space="preserve"> government s</w:t>
      </w:r>
      <w:r w:rsidR="003E7F9D" w:rsidRPr="00B241B9">
        <w:t xml:space="preserve">chools. </w:t>
      </w:r>
      <w:r w:rsidR="003E7F9D">
        <w:t xml:space="preserve">Its ‘Complete School Transformation’ model in collaboration with State Education departments improves lives nationally through support and remedial education, school WASH, sanitation, menstrual hygiene, digital literacy, computer labs, sports and recreation as well as integration of all stakeholders </w:t>
      </w:r>
      <w:proofErr w:type="gramStart"/>
      <w:r w:rsidR="003E7F9D">
        <w:t>from</w:t>
      </w:r>
      <w:proofErr w:type="gramEnd"/>
      <w:r w:rsidR="003E7F9D">
        <w:t xml:space="preserve"> the communities. </w:t>
      </w:r>
      <w:proofErr w:type="spellStart"/>
      <w:r w:rsidR="003E7F9D">
        <w:t>Khushii</w:t>
      </w:r>
      <w:proofErr w:type="spellEnd"/>
      <w:r w:rsidR="003E7F9D">
        <w:t xml:space="preserve"> shall be adopting ‘School to Community’ approach in stage two and work on aspects of health, sanitation, gender </w:t>
      </w:r>
      <w:proofErr w:type="spellStart"/>
      <w:r w:rsidR="003E7F9D">
        <w:t>sensitisation</w:t>
      </w:r>
      <w:proofErr w:type="spellEnd"/>
      <w:r w:rsidR="003E7F9D">
        <w:t>, Urban Slum development as well as women empowerment in the communities surrounding its school interventions.</w:t>
      </w:r>
    </w:p>
    <w:p w:rsidR="00FA0FBD" w:rsidRDefault="00FA0FBD" w:rsidP="00A02C75">
      <w:pPr>
        <w:rPr>
          <w:b/>
        </w:rPr>
      </w:pPr>
      <w:r w:rsidRPr="00FA0FBD">
        <w:rPr>
          <w:b/>
        </w:rPr>
        <w:t>Job Description</w:t>
      </w:r>
      <w:r w:rsidR="007A1451">
        <w:rPr>
          <w:b/>
        </w:rPr>
        <w:t xml:space="preserve">- Duties and responsibilities </w:t>
      </w:r>
      <w:r w:rsidRPr="00FA0FBD">
        <w:rPr>
          <w:b/>
        </w:rPr>
        <w:t xml:space="preserve"> </w:t>
      </w:r>
    </w:p>
    <w:p w:rsidR="007A1451" w:rsidRDefault="007A1451" w:rsidP="007A1451">
      <w:pPr>
        <w:pStyle w:val="NoSpacing"/>
        <w:numPr>
          <w:ilvl w:val="0"/>
          <w:numId w:val="1"/>
        </w:numPr>
      </w:pPr>
      <w:r>
        <w:t>To mobilize corporates and institutions to contribute resources in support of KHUSHII’s objectives and activities.</w:t>
      </w:r>
    </w:p>
    <w:p w:rsidR="007A1451" w:rsidRDefault="007A1451" w:rsidP="007A1451">
      <w:pPr>
        <w:pStyle w:val="NoSpacing"/>
        <w:numPr>
          <w:ilvl w:val="0"/>
          <w:numId w:val="1"/>
        </w:numPr>
      </w:pPr>
      <w:r>
        <w:t xml:space="preserve">To position </w:t>
      </w:r>
      <w:r w:rsidR="00240970">
        <w:t>KHUSHII among</w:t>
      </w:r>
      <w:r>
        <w:t xml:space="preserve"> current and potential corporate donors, as the leading child rights organization in India.</w:t>
      </w:r>
    </w:p>
    <w:p w:rsidR="007A1451" w:rsidRDefault="007A1451" w:rsidP="007A1451">
      <w:pPr>
        <w:pStyle w:val="NoSpacing"/>
        <w:numPr>
          <w:ilvl w:val="0"/>
          <w:numId w:val="1"/>
        </w:numPr>
      </w:pPr>
      <w:r>
        <w:t xml:space="preserve">Devising customized proposals and presentations for corporates </w:t>
      </w:r>
    </w:p>
    <w:p w:rsidR="007A1451" w:rsidRDefault="007A1451" w:rsidP="007A1451">
      <w:pPr>
        <w:pStyle w:val="NoSpacing"/>
        <w:numPr>
          <w:ilvl w:val="0"/>
          <w:numId w:val="1"/>
        </w:numPr>
      </w:pPr>
      <w:r>
        <w:t>Organizing project visits of potential donors</w:t>
      </w:r>
    </w:p>
    <w:p w:rsidR="007A1451" w:rsidRDefault="007A1451" w:rsidP="007A1451">
      <w:pPr>
        <w:pStyle w:val="NoSpacing"/>
        <w:numPr>
          <w:ilvl w:val="0"/>
          <w:numId w:val="1"/>
        </w:numPr>
      </w:pPr>
      <w:r>
        <w:t xml:space="preserve">Creating and updating corporate database </w:t>
      </w:r>
    </w:p>
    <w:p w:rsidR="007A1451" w:rsidRDefault="007A1451" w:rsidP="007A1451">
      <w:pPr>
        <w:pStyle w:val="NoSpacing"/>
        <w:numPr>
          <w:ilvl w:val="0"/>
          <w:numId w:val="1"/>
        </w:numPr>
      </w:pPr>
      <w:r>
        <w:t>Analyze present and past data, locate trends, and evolve plans to improve donor servicing, Corporate Marketing operations and resource generation</w:t>
      </w:r>
    </w:p>
    <w:p w:rsidR="007A1451" w:rsidRDefault="007A1451" w:rsidP="007A1451">
      <w:pPr>
        <w:pStyle w:val="NoSpacing"/>
        <w:numPr>
          <w:ilvl w:val="0"/>
          <w:numId w:val="1"/>
        </w:numPr>
      </w:pPr>
      <w:r>
        <w:t xml:space="preserve">Ensure effective coordination with </w:t>
      </w:r>
      <w:proofErr w:type="spellStart"/>
      <w:r>
        <w:t>Programme</w:t>
      </w:r>
      <w:proofErr w:type="spellEnd"/>
      <w:r>
        <w:t xml:space="preserve"> and other functions as required for exchange of information and work needs</w:t>
      </w:r>
    </w:p>
    <w:p w:rsidR="007A1451" w:rsidRDefault="007A1451" w:rsidP="007A1451">
      <w:pPr>
        <w:pStyle w:val="NoSpacing"/>
        <w:ind w:left="360"/>
      </w:pPr>
    </w:p>
    <w:p w:rsidR="00F71678" w:rsidRDefault="00F71678" w:rsidP="007A1451">
      <w:pPr>
        <w:pStyle w:val="NoSpacing"/>
        <w:ind w:left="360"/>
      </w:pPr>
    </w:p>
    <w:p w:rsidR="00F71678" w:rsidRDefault="00F71678" w:rsidP="007A1451">
      <w:pPr>
        <w:pStyle w:val="NoSpacing"/>
        <w:ind w:left="360"/>
      </w:pPr>
    </w:p>
    <w:p w:rsidR="00F71678" w:rsidRDefault="00F71678" w:rsidP="007A1451">
      <w:pPr>
        <w:pStyle w:val="NoSpacing"/>
        <w:ind w:left="360"/>
      </w:pPr>
    </w:p>
    <w:p w:rsidR="007A1451" w:rsidRDefault="005167FC" w:rsidP="007A1451">
      <w:pPr>
        <w:pStyle w:val="NoSpacing"/>
        <w:rPr>
          <w:b/>
        </w:rPr>
      </w:pPr>
      <w:r>
        <w:rPr>
          <w:b/>
        </w:rPr>
        <w:t>Desired Specifications</w:t>
      </w:r>
    </w:p>
    <w:p w:rsidR="007A1451" w:rsidRDefault="007A1451" w:rsidP="007A1451">
      <w:pPr>
        <w:pStyle w:val="NoSpacing"/>
        <w:rPr>
          <w:b/>
        </w:rPr>
      </w:pPr>
    </w:p>
    <w:tbl>
      <w:tblPr>
        <w:tblStyle w:val="TableGrid"/>
        <w:tblW w:w="0" w:type="auto"/>
        <w:tblLook w:val="04A0" w:firstRow="1" w:lastRow="0" w:firstColumn="1" w:lastColumn="0" w:noHBand="0" w:noVBand="1"/>
      </w:tblPr>
      <w:tblGrid>
        <w:gridCol w:w="2088"/>
        <w:gridCol w:w="4296"/>
        <w:gridCol w:w="3192"/>
      </w:tblGrid>
      <w:tr w:rsidR="007A1451" w:rsidTr="00240970">
        <w:tc>
          <w:tcPr>
            <w:tcW w:w="2088" w:type="dxa"/>
          </w:tcPr>
          <w:p w:rsidR="007A1451" w:rsidRDefault="007A1451" w:rsidP="007A1451">
            <w:pPr>
              <w:pStyle w:val="NoSpacing"/>
              <w:rPr>
                <w:b/>
              </w:rPr>
            </w:pPr>
          </w:p>
        </w:tc>
        <w:tc>
          <w:tcPr>
            <w:tcW w:w="4296" w:type="dxa"/>
          </w:tcPr>
          <w:p w:rsidR="007A1451" w:rsidRDefault="005167FC" w:rsidP="007A1451">
            <w:pPr>
              <w:pStyle w:val="NoSpacing"/>
              <w:rPr>
                <w:b/>
              </w:rPr>
            </w:pPr>
            <w:r>
              <w:rPr>
                <w:b/>
              </w:rPr>
              <w:t xml:space="preserve">Essential </w:t>
            </w:r>
          </w:p>
        </w:tc>
        <w:tc>
          <w:tcPr>
            <w:tcW w:w="3192" w:type="dxa"/>
          </w:tcPr>
          <w:p w:rsidR="007A1451" w:rsidRDefault="005167FC" w:rsidP="007A1451">
            <w:pPr>
              <w:pStyle w:val="NoSpacing"/>
              <w:rPr>
                <w:b/>
              </w:rPr>
            </w:pPr>
            <w:r>
              <w:rPr>
                <w:b/>
              </w:rPr>
              <w:t xml:space="preserve">Desired </w:t>
            </w:r>
          </w:p>
        </w:tc>
      </w:tr>
      <w:tr w:rsidR="007A1451" w:rsidTr="00240970">
        <w:tc>
          <w:tcPr>
            <w:tcW w:w="2088" w:type="dxa"/>
          </w:tcPr>
          <w:p w:rsidR="007A1451" w:rsidRDefault="005167FC" w:rsidP="007A1451">
            <w:pPr>
              <w:pStyle w:val="NoSpacing"/>
              <w:rPr>
                <w:b/>
              </w:rPr>
            </w:pPr>
            <w:r>
              <w:rPr>
                <w:b/>
              </w:rPr>
              <w:t xml:space="preserve">Education </w:t>
            </w:r>
          </w:p>
        </w:tc>
        <w:tc>
          <w:tcPr>
            <w:tcW w:w="4296" w:type="dxa"/>
          </w:tcPr>
          <w:p w:rsidR="007A1451" w:rsidRPr="005167FC" w:rsidRDefault="005167FC" w:rsidP="007A1451">
            <w:pPr>
              <w:pStyle w:val="NoSpacing"/>
            </w:pPr>
            <w:r w:rsidRPr="005167FC">
              <w:t xml:space="preserve">Post Graduate/ MBA specialization in Sales and Marketing </w:t>
            </w:r>
          </w:p>
        </w:tc>
        <w:tc>
          <w:tcPr>
            <w:tcW w:w="3192" w:type="dxa"/>
          </w:tcPr>
          <w:p w:rsidR="007A1451" w:rsidRPr="005167FC" w:rsidRDefault="005167FC" w:rsidP="007A1451">
            <w:pPr>
              <w:pStyle w:val="NoSpacing"/>
            </w:pPr>
            <w:r>
              <w:t>K</w:t>
            </w:r>
            <w:r w:rsidRPr="005167FC">
              <w:t>nowledge</w:t>
            </w:r>
            <w:r>
              <w:t xml:space="preserve"> on NGO sector </w:t>
            </w:r>
            <w:r w:rsidRPr="005167FC">
              <w:t xml:space="preserve"> is desirable </w:t>
            </w:r>
          </w:p>
        </w:tc>
      </w:tr>
      <w:tr w:rsidR="007A1451" w:rsidTr="00240970">
        <w:tc>
          <w:tcPr>
            <w:tcW w:w="2088" w:type="dxa"/>
          </w:tcPr>
          <w:p w:rsidR="007A1451" w:rsidRDefault="005167FC" w:rsidP="007A1451">
            <w:pPr>
              <w:pStyle w:val="NoSpacing"/>
              <w:rPr>
                <w:b/>
              </w:rPr>
            </w:pPr>
            <w:r>
              <w:rPr>
                <w:b/>
              </w:rPr>
              <w:t>Age</w:t>
            </w:r>
          </w:p>
        </w:tc>
        <w:tc>
          <w:tcPr>
            <w:tcW w:w="4296" w:type="dxa"/>
          </w:tcPr>
          <w:p w:rsidR="007A1451" w:rsidRPr="005167FC" w:rsidRDefault="005167FC" w:rsidP="007A1451">
            <w:pPr>
              <w:pStyle w:val="NoSpacing"/>
            </w:pPr>
            <w:r w:rsidRPr="005167FC">
              <w:t xml:space="preserve">25- 30 Years Old </w:t>
            </w:r>
          </w:p>
        </w:tc>
        <w:tc>
          <w:tcPr>
            <w:tcW w:w="3192" w:type="dxa"/>
          </w:tcPr>
          <w:p w:rsidR="007A1451" w:rsidRPr="005167FC" w:rsidRDefault="007A1451" w:rsidP="007A1451">
            <w:pPr>
              <w:pStyle w:val="NoSpacing"/>
            </w:pPr>
          </w:p>
        </w:tc>
      </w:tr>
      <w:tr w:rsidR="007A1451" w:rsidTr="00240970">
        <w:tc>
          <w:tcPr>
            <w:tcW w:w="2088" w:type="dxa"/>
          </w:tcPr>
          <w:p w:rsidR="007A1451" w:rsidRDefault="005167FC" w:rsidP="007A1451">
            <w:pPr>
              <w:pStyle w:val="NoSpacing"/>
              <w:rPr>
                <w:b/>
              </w:rPr>
            </w:pPr>
            <w:r>
              <w:rPr>
                <w:b/>
              </w:rPr>
              <w:t xml:space="preserve">Experience </w:t>
            </w:r>
          </w:p>
        </w:tc>
        <w:tc>
          <w:tcPr>
            <w:tcW w:w="4296" w:type="dxa"/>
          </w:tcPr>
          <w:p w:rsidR="007A1451" w:rsidRDefault="0032654D" w:rsidP="007A1451">
            <w:pPr>
              <w:pStyle w:val="NoSpacing"/>
            </w:pPr>
            <w:r>
              <w:t>2</w:t>
            </w:r>
            <w:r w:rsidR="005167FC" w:rsidRPr="005167FC">
              <w:t xml:space="preserve">-3 Years in Sales and Marketing </w:t>
            </w:r>
            <w:r w:rsidR="00F71678">
              <w:t xml:space="preserve"> (Assistant Managers) </w:t>
            </w:r>
          </w:p>
          <w:p w:rsidR="00F71678" w:rsidRPr="005167FC" w:rsidRDefault="00F71678" w:rsidP="007A1451">
            <w:pPr>
              <w:pStyle w:val="NoSpacing"/>
            </w:pPr>
            <w:r>
              <w:t>3-5 Years (Manager</w:t>
            </w:r>
            <w:r w:rsidR="006222A6">
              <w:t>/ Sr. Manager</w:t>
            </w:r>
            <w:r>
              <w:t>)</w:t>
            </w:r>
          </w:p>
          <w:p w:rsidR="005167FC" w:rsidRPr="005167FC" w:rsidRDefault="005167FC" w:rsidP="007A1451">
            <w:pPr>
              <w:pStyle w:val="NoSpacing"/>
            </w:pPr>
          </w:p>
        </w:tc>
        <w:tc>
          <w:tcPr>
            <w:tcW w:w="3192" w:type="dxa"/>
          </w:tcPr>
          <w:p w:rsidR="007A1451" w:rsidRPr="005167FC" w:rsidRDefault="005167FC" w:rsidP="007A1451">
            <w:pPr>
              <w:pStyle w:val="NoSpacing"/>
            </w:pPr>
            <w:r w:rsidRPr="005167FC">
              <w:t xml:space="preserve">Experience in NGO Sector is desirable </w:t>
            </w:r>
          </w:p>
        </w:tc>
      </w:tr>
      <w:tr w:rsidR="005167FC" w:rsidTr="00240970">
        <w:tc>
          <w:tcPr>
            <w:tcW w:w="2088" w:type="dxa"/>
          </w:tcPr>
          <w:p w:rsidR="005167FC" w:rsidRDefault="005167FC" w:rsidP="007A1451">
            <w:pPr>
              <w:pStyle w:val="NoSpacing"/>
              <w:rPr>
                <w:b/>
              </w:rPr>
            </w:pPr>
            <w:r>
              <w:rPr>
                <w:b/>
              </w:rPr>
              <w:t xml:space="preserve">Skills and Knowledge </w:t>
            </w:r>
          </w:p>
        </w:tc>
        <w:tc>
          <w:tcPr>
            <w:tcW w:w="4296" w:type="dxa"/>
          </w:tcPr>
          <w:p w:rsidR="005167FC" w:rsidRPr="005167FC" w:rsidRDefault="005167FC" w:rsidP="005167FC">
            <w:pPr>
              <w:pStyle w:val="NoSpacing"/>
              <w:numPr>
                <w:ilvl w:val="0"/>
                <w:numId w:val="2"/>
              </w:numPr>
            </w:pPr>
            <w:r w:rsidRPr="005167FC">
              <w:t>Strong interpersonal skills</w:t>
            </w:r>
          </w:p>
          <w:p w:rsidR="005167FC" w:rsidRPr="005167FC" w:rsidRDefault="005167FC" w:rsidP="005167FC">
            <w:pPr>
              <w:pStyle w:val="NoSpacing"/>
              <w:numPr>
                <w:ilvl w:val="0"/>
                <w:numId w:val="2"/>
              </w:numPr>
            </w:pPr>
            <w:r w:rsidRPr="005167FC">
              <w:t>Strong negotiation and influencing skills</w:t>
            </w:r>
          </w:p>
          <w:p w:rsidR="005167FC" w:rsidRPr="005167FC" w:rsidRDefault="005167FC" w:rsidP="005167FC">
            <w:pPr>
              <w:pStyle w:val="NoSpacing"/>
              <w:numPr>
                <w:ilvl w:val="0"/>
                <w:numId w:val="2"/>
              </w:numPr>
            </w:pPr>
            <w:r w:rsidRPr="005167FC">
              <w:t>Strong target / results orientation</w:t>
            </w:r>
          </w:p>
          <w:p w:rsidR="005167FC" w:rsidRPr="005167FC" w:rsidRDefault="005167FC" w:rsidP="005167FC">
            <w:pPr>
              <w:pStyle w:val="NoSpacing"/>
              <w:numPr>
                <w:ilvl w:val="0"/>
                <w:numId w:val="2"/>
              </w:numPr>
            </w:pPr>
            <w:r w:rsidRPr="005167FC">
              <w:t>Excellent communication and presentation skills</w:t>
            </w:r>
          </w:p>
          <w:p w:rsidR="005167FC" w:rsidRPr="005167FC" w:rsidRDefault="005167FC" w:rsidP="005167FC">
            <w:pPr>
              <w:pStyle w:val="NoSpacing"/>
              <w:numPr>
                <w:ilvl w:val="0"/>
                <w:numId w:val="2"/>
              </w:numPr>
            </w:pPr>
            <w:r w:rsidRPr="005167FC">
              <w:t>Excellent knowledge of Office IT packages: Word,</w:t>
            </w:r>
          </w:p>
          <w:p w:rsidR="005167FC" w:rsidRPr="005167FC" w:rsidRDefault="005167FC" w:rsidP="005167FC">
            <w:pPr>
              <w:pStyle w:val="NoSpacing"/>
              <w:ind w:left="360"/>
            </w:pPr>
            <w:r w:rsidRPr="005167FC">
              <w:t>Excel, PowerPoint</w:t>
            </w:r>
          </w:p>
        </w:tc>
        <w:tc>
          <w:tcPr>
            <w:tcW w:w="3192" w:type="dxa"/>
          </w:tcPr>
          <w:p w:rsidR="005167FC" w:rsidRPr="005167FC" w:rsidRDefault="005167FC" w:rsidP="007A1451">
            <w:pPr>
              <w:pStyle w:val="NoSpacing"/>
            </w:pPr>
          </w:p>
        </w:tc>
      </w:tr>
    </w:tbl>
    <w:p w:rsidR="007A1451" w:rsidRDefault="007A1451" w:rsidP="007A1451">
      <w:pPr>
        <w:pStyle w:val="NoSpacing"/>
        <w:rPr>
          <w:b/>
        </w:rPr>
      </w:pPr>
    </w:p>
    <w:p w:rsidR="007A1451" w:rsidRPr="007A1451" w:rsidRDefault="007A1451" w:rsidP="007A1451">
      <w:pPr>
        <w:pStyle w:val="NoSpacing"/>
        <w:rPr>
          <w:b/>
        </w:rPr>
      </w:pPr>
      <w:r w:rsidRPr="007A1451">
        <w:rPr>
          <w:b/>
        </w:rPr>
        <w:t xml:space="preserve"> </w:t>
      </w:r>
    </w:p>
    <w:p w:rsidR="00AF7906" w:rsidRDefault="00F71678" w:rsidP="00F71678">
      <w:pPr>
        <w:pStyle w:val="NoSpacing"/>
      </w:pPr>
      <w:r>
        <w:t>Salary Compensation</w:t>
      </w:r>
      <w:r w:rsidR="00576CA7">
        <w:t xml:space="preserve">: </w:t>
      </w:r>
    </w:p>
    <w:p w:rsidR="00576CA7" w:rsidRDefault="00576CA7" w:rsidP="00F71678">
      <w:pPr>
        <w:pStyle w:val="NoSpacing"/>
      </w:pPr>
      <w:r>
        <w:t xml:space="preserve">The salary ranges between 4- 8.5 </w:t>
      </w:r>
      <w:proofErr w:type="gramStart"/>
      <w:r>
        <w:t xml:space="preserve">Lakh </w:t>
      </w:r>
      <w:r w:rsidR="006222A6">
        <w:t xml:space="preserve"> (</w:t>
      </w:r>
      <w:proofErr w:type="gramEnd"/>
      <w:r w:rsidR="006222A6">
        <w:t>CTC)</w:t>
      </w:r>
    </w:p>
    <w:p w:rsidR="007A1451" w:rsidRDefault="007A1451" w:rsidP="00A02C75">
      <w:pPr>
        <w:rPr>
          <w:sz w:val="28"/>
        </w:rPr>
      </w:pPr>
    </w:p>
    <w:p w:rsidR="007A1451" w:rsidRPr="00A02C75" w:rsidRDefault="007A1451" w:rsidP="00A02C75">
      <w:pPr>
        <w:rPr>
          <w:sz w:val="28"/>
        </w:rPr>
      </w:pPr>
    </w:p>
    <w:sectPr w:rsidR="007A1451" w:rsidRPr="00A02C75" w:rsidSect="00072F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2116CC"/>
    <w:multiLevelType w:val="hybridMultilevel"/>
    <w:tmpl w:val="B97AE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72B5FDF"/>
    <w:multiLevelType w:val="hybridMultilevel"/>
    <w:tmpl w:val="8F86B2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75F"/>
    <w:rsid w:val="00072F96"/>
    <w:rsid w:val="001608C7"/>
    <w:rsid w:val="00240970"/>
    <w:rsid w:val="0032654D"/>
    <w:rsid w:val="00366233"/>
    <w:rsid w:val="003E7F9D"/>
    <w:rsid w:val="004D1492"/>
    <w:rsid w:val="005167FC"/>
    <w:rsid w:val="00576CA7"/>
    <w:rsid w:val="006222A6"/>
    <w:rsid w:val="007A1451"/>
    <w:rsid w:val="0096382A"/>
    <w:rsid w:val="00A02C75"/>
    <w:rsid w:val="00AF7906"/>
    <w:rsid w:val="00C0375F"/>
    <w:rsid w:val="00E03B35"/>
    <w:rsid w:val="00F63C7D"/>
    <w:rsid w:val="00F71678"/>
    <w:rsid w:val="00FA0F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79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7906"/>
    <w:rPr>
      <w:rFonts w:ascii="Tahoma" w:hAnsi="Tahoma" w:cs="Tahoma"/>
      <w:sz w:val="16"/>
      <w:szCs w:val="16"/>
    </w:rPr>
  </w:style>
  <w:style w:type="table" w:styleId="TableGrid">
    <w:name w:val="Table Grid"/>
    <w:basedOn w:val="TableNormal"/>
    <w:uiPriority w:val="59"/>
    <w:rsid w:val="00AF79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FA0FB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79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7906"/>
    <w:rPr>
      <w:rFonts w:ascii="Tahoma" w:hAnsi="Tahoma" w:cs="Tahoma"/>
      <w:sz w:val="16"/>
      <w:szCs w:val="16"/>
    </w:rPr>
  </w:style>
  <w:style w:type="table" w:styleId="TableGrid">
    <w:name w:val="Table Grid"/>
    <w:basedOn w:val="TableNormal"/>
    <w:uiPriority w:val="59"/>
    <w:rsid w:val="00AF79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FA0FB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434</Words>
  <Characters>2479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Neha</cp:lastModifiedBy>
  <cp:revision>2</cp:revision>
  <dcterms:created xsi:type="dcterms:W3CDTF">2019-05-12T11:23:00Z</dcterms:created>
  <dcterms:modified xsi:type="dcterms:W3CDTF">2019-05-12T11:23:00Z</dcterms:modified>
</cp:coreProperties>
</file>